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BB" w:rsidRPr="009C1EBB" w:rsidRDefault="009C1EBB" w:rsidP="009C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BB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9C1EBB" w:rsidRPr="009C1EBB" w:rsidRDefault="009C1EBB" w:rsidP="009C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BB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9C1EBB" w:rsidRPr="009C1EBB" w:rsidRDefault="009C1EBB" w:rsidP="009C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EBB">
        <w:rPr>
          <w:rFonts w:ascii="Times New Roman" w:hAnsi="Times New Roman" w:cs="Times New Roman"/>
          <w:b/>
          <w:sz w:val="24"/>
          <w:szCs w:val="24"/>
        </w:rPr>
        <w:t>HEMŞİRELİK BÖLÜMÜ</w:t>
      </w:r>
    </w:p>
    <w:p w:rsidR="009C1EBB" w:rsidRPr="009C1EBB" w:rsidRDefault="009C1EBB" w:rsidP="009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EBB">
        <w:rPr>
          <w:rFonts w:ascii="Times New Roman" w:hAnsi="Times New Roman" w:cs="Times New Roman"/>
          <w:b/>
          <w:bCs/>
          <w:sz w:val="24"/>
          <w:szCs w:val="24"/>
        </w:rPr>
        <w:t>Akreditasyon Komisyonu</w:t>
      </w:r>
    </w:p>
    <w:p w:rsidR="009C1EBB" w:rsidRPr="009C1EBB" w:rsidRDefault="009C1EBB" w:rsidP="009C1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1EBB" w:rsidRPr="009C1EBB" w:rsidRDefault="009C1EBB" w:rsidP="009C1EBB">
      <w:pPr>
        <w:rPr>
          <w:rFonts w:ascii="Times New Roman" w:hAnsi="Times New Roman" w:cs="Times New Roman"/>
          <w:bCs/>
          <w:sz w:val="24"/>
          <w:szCs w:val="24"/>
        </w:rPr>
      </w:pPr>
      <w:r w:rsidRPr="009C1EBB">
        <w:rPr>
          <w:rFonts w:ascii="Times New Roman" w:hAnsi="Times New Roman" w:cs="Times New Roman"/>
          <w:bCs/>
          <w:color w:val="000000"/>
          <w:sz w:val="24"/>
          <w:szCs w:val="24"/>
        </w:rPr>
        <w:t>Başarım Göstergeleri ile Program Amaçlarına Ulaşma Durumlarının Değerlendirilmesi</w:t>
      </w:r>
    </w:p>
    <w:tbl>
      <w:tblPr>
        <w:tblStyle w:val="TabloKlavuzu"/>
        <w:tblW w:w="15026" w:type="dxa"/>
        <w:tblInd w:w="-147" w:type="dxa"/>
        <w:tblLook w:val="04A0" w:firstRow="1" w:lastRow="0" w:firstColumn="1" w:lastColumn="0" w:noHBand="0" w:noVBand="1"/>
      </w:tblPr>
      <w:tblGrid>
        <w:gridCol w:w="3828"/>
        <w:gridCol w:w="4252"/>
        <w:gridCol w:w="3544"/>
        <w:gridCol w:w="3402"/>
      </w:tblGrid>
      <w:tr w:rsidR="00F03DE2" w:rsidRPr="00ED37EC" w:rsidTr="00F03DE2">
        <w:trPr>
          <w:trHeight w:val="460"/>
        </w:trPr>
        <w:tc>
          <w:tcPr>
            <w:tcW w:w="3828" w:type="dxa"/>
            <w:vAlign w:val="center"/>
          </w:tcPr>
          <w:p w:rsidR="00F03DE2" w:rsidRPr="00ED37EC" w:rsidRDefault="00F03DE2" w:rsidP="00DB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Program Amacı</w:t>
            </w:r>
          </w:p>
        </w:tc>
        <w:tc>
          <w:tcPr>
            <w:tcW w:w="4252" w:type="dxa"/>
            <w:vAlign w:val="center"/>
          </w:tcPr>
          <w:p w:rsidR="00F03DE2" w:rsidRPr="00ED37EC" w:rsidRDefault="00F03DE2" w:rsidP="00DB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Başarım Göstergesi</w:t>
            </w:r>
          </w:p>
        </w:tc>
        <w:tc>
          <w:tcPr>
            <w:tcW w:w="3544" w:type="dxa"/>
            <w:vAlign w:val="center"/>
          </w:tcPr>
          <w:p w:rsidR="00F03DE2" w:rsidRPr="00ED37EC" w:rsidRDefault="00F03DE2" w:rsidP="00DB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0-1 Yıla Ait Mezunlar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(2023 yılı)</w:t>
            </w:r>
          </w:p>
        </w:tc>
        <w:tc>
          <w:tcPr>
            <w:tcW w:w="3402" w:type="dxa"/>
            <w:vAlign w:val="center"/>
          </w:tcPr>
          <w:p w:rsidR="00F03DE2" w:rsidRDefault="00F03DE2" w:rsidP="00DB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1-3 Yıla Ait Mezunlar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03DE2" w:rsidRPr="00ED37EC" w:rsidRDefault="00F03DE2" w:rsidP="00DB5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(2021-2022-2023 yılları)</w:t>
            </w:r>
          </w:p>
        </w:tc>
      </w:tr>
      <w:tr w:rsidR="00F03DE2" w:rsidRPr="00ED37EC" w:rsidTr="00F03DE2">
        <w:trPr>
          <w:trHeight w:val="2286"/>
        </w:trPr>
        <w:tc>
          <w:tcPr>
            <w:tcW w:w="3828" w:type="dxa"/>
            <w:vMerge w:val="restart"/>
            <w:vAlign w:val="center"/>
          </w:tcPr>
          <w:p w:rsidR="00F03DE2" w:rsidRPr="00ED37EC" w:rsidRDefault="00F03DE2" w:rsidP="00DB5BD8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 1: </w:t>
            </w:r>
            <w:r w:rsidRPr="00ED37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Bilimsel anlayış kazanmış ve bilgilerini mesleki alanda beceriye dönüştürebilen tüm dünya ülkelerindeki sağlık kuruluşlarında kapsamlı ve çağdaş Hemşirelik hizmeti verecek yeterli bilgi ve beceri donanımına sahip hemşireler yetiştirmek.</w:t>
            </w:r>
          </w:p>
        </w:tc>
        <w:tc>
          <w:tcPr>
            <w:tcW w:w="4252" w:type="dxa"/>
            <w:vAlign w:val="center"/>
          </w:tcPr>
          <w:p w:rsidR="00F03DE2" w:rsidRPr="00ED37EC" w:rsidRDefault="00F03DE2" w:rsidP="000007C7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Başarım Göstergesi: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Yeni mezunların %80’inin uygulama notları sınıf ortalamasının üzerindedir. </w:t>
            </w:r>
          </w:p>
        </w:tc>
        <w:tc>
          <w:tcPr>
            <w:tcW w:w="3544" w:type="dxa"/>
            <w:vAlign w:val="center"/>
          </w:tcPr>
          <w:p w:rsidR="00F03DE2" w:rsidRPr="00ED37EC" w:rsidRDefault="00F03DE2" w:rsidP="00ED37EC">
            <w:pPr>
              <w:pStyle w:val="Default"/>
              <w:rPr>
                <w:sz w:val="20"/>
                <w:szCs w:val="20"/>
              </w:rPr>
            </w:pPr>
            <w:r w:rsidRPr="00ED37EC">
              <w:rPr>
                <w:sz w:val="20"/>
                <w:szCs w:val="20"/>
              </w:rPr>
              <w:t xml:space="preserve">Sadece eğitimlerine devam eden </w:t>
            </w:r>
            <w:bookmarkStart w:id="0" w:name="_GoBack"/>
            <w:bookmarkEnd w:id="0"/>
            <w:r w:rsidRPr="00ED37EC">
              <w:rPr>
                <w:sz w:val="20"/>
                <w:szCs w:val="20"/>
              </w:rPr>
              <w:t xml:space="preserve">hemşirelik öğrencilerinin değerlendirmeleri yapılmaktadır. </w:t>
            </w:r>
          </w:p>
        </w:tc>
        <w:tc>
          <w:tcPr>
            <w:tcW w:w="3402" w:type="dxa"/>
            <w:vAlign w:val="center"/>
          </w:tcPr>
          <w:p w:rsidR="00F03DE2" w:rsidRPr="00ED37EC" w:rsidRDefault="00F03DE2" w:rsidP="00DB5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Sadece eğitimlerine devam eden hemşirelik öğrencilerinin değerlendirmeleri yapılmaktadır.</w:t>
            </w:r>
          </w:p>
        </w:tc>
      </w:tr>
      <w:tr w:rsidR="00F03DE2" w:rsidRPr="00ED37EC" w:rsidTr="00F03DE2">
        <w:trPr>
          <w:trHeight w:val="1055"/>
        </w:trPr>
        <w:tc>
          <w:tcPr>
            <w:tcW w:w="3828" w:type="dxa"/>
            <w:vMerge/>
            <w:vAlign w:val="center"/>
          </w:tcPr>
          <w:p w:rsidR="00F03DE2" w:rsidRPr="00ED37EC" w:rsidRDefault="00F03DE2" w:rsidP="00DB5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03DE2" w:rsidRPr="00ED37EC" w:rsidRDefault="00F03DE2" w:rsidP="00517EB5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</w:t>
            </w:r>
            <w:r w:rsidRPr="00517EB5">
              <w:rPr>
                <w:rFonts w:ascii="Times New Roman" w:hAnsi="Times New Roman" w:cs="Times New Roman"/>
                <w:b/>
                <w:sz w:val="20"/>
                <w:szCs w:val="20"/>
              </w:rPr>
              <w:t>Göstergesi:</w:t>
            </w:r>
            <w:r w:rsidRPr="00517EB5">
              <w:rPr>
                <w:rFonts w:ascii="Times New Roman" w:hAnsi="Times New Roman" w:cs="Times New Roman"/>
                <w:sz w:val="20"/>
                <w:szCs w:val="20"/>
              </w:rPr>
              <w:t xml:space="preserve"> Mezunların %75'i lisans eğitimini zamanında tamamlar.</w:t>
            </w:r>
          </w:p>
        </w:tc>
        <w:tc>
          <w:tcPr>
            <w:tcW w:w="3544" w:type="dxa"/>
            <w:vAlign w:val="center"/>
          </w:tcPr>
          <w:p w:rsidR="00F03DE2" w:rsidRPr="00517EB5" w:rsidRDefault="00F03DE2" w:rsidP="00DB5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EB5">
              <w:rPr>
                <w:rFonts w:ascii="Times New Roman" w:hAnsi="Times New Roman" w:cs="Times New Roman"/>
                <w:sz w:val="20"/>
                <w:szCs w:val="20"/>
              </w:rPr>
              <w:t>2023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75.7</w:t>
            </w:r>
            <w:proofErr w:type="gramEnd"/>
          </w:p>
        </w:tc>
        <w:tc>
          <w:tcPr>
            <w:tcW w:w="3402" w:type="dxa"/>
            <w:vAlign w:val="center"/>
          </w:tcPr>
          <w:p w:rsidR="00F03DE2" w:rsidRPr="00517EB5" w:rsidRDefault="00F03DE2" w:rsidP="00315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EB5">
              <w:rPr>
                <w:rFonts w:ascii="Times New Roman" w:hAnsi="Times New Roman" w:cs="Times New Roman"/>
                <w:sz w:val="20"/>
                <w:szCs w:val="20"/>
              </w:rPr>
              <w:t>2023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75.7</w:t>
            </w:r>
            <w:proofErr w:type="gramEnd"/>
          </w:p>
          <w:p w:rsidR="00F03DE2" w:rsidRPr="00517EB5" w:rsidRDefault="00F03DE2" w:rsidP="00315D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EB5">
              <w:rPr>
                <w:rFonts w:ascii="Times New Roman" w:hAnsi="Times New Roman" w:cs="Times New Roman"/>
                <w:sz w:val="20"/>
                <w:szCs w:val="20"/>
              </w:rPr>
              <w:t>2022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77.2</w:t>
            </w:r>
            <w:proofErr w:type="gramEnd"/>
          </w:p>
          <w:p w:rsidR="00F03DE2" w:rsidRPr="00517EB5" w:rsidRDefault="00F03DE2" w:rsidP="00BF0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EB5">
              <w:rPr>
                <w:rFonts w:ascii="Times New Roman" w:hAnsi="Times New Roman" w:cs="Times New Roman"/>
                <w:sz w:val="20"/>
                <w:szCs w:val="20"/>
              </w:rPr>
              <w:t>2021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73.5</w:t>
            </w:r>
            <w:proofErr w:type="gramEnd"/>
          </w:p>
        </w:tc>
      </w:tr>
      <w:tr w:rsidR="00F03DE2" w:rsidRPr="00ED37EC" w:rsidTr="00F03DE2">
        <w:trPr>
          <w:trHeight w:val="1325"/>
        </w:trPr>
        <w:tc>
          <w:tcPr>
            <w:tcW w:w="3828" w:type="dxa"/>
            <w:vMerge/>
            <w:vAlign w:val="center"/>
          </w:tcPr>
          <w:p w:rsidR="00F03DE2" w:rsidRPr="00ED37EC" w:rsidRDefault="00F03DE2" w:rsidP="00DB5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03DE2" w:rsidRPr="00ED37EC" w:rsidRDefault="00F03DE2" w:rsidP="00F03DE2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Mezunların 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hizmet verdiği (dış paydaş) kurum memnuniyet düzeyinin %70 ve üzerinde olması.</w:t>
            </w:r>
          </w:p>
        </w:tc>
        <w:tc>
          <w:tcPr>
            <w:tcW w:w="6946" w:type="dxa"/>
            <w:gridSpan w:val="2"/>
            <w:vAlign w:val="center"/>
          </w:tcPr>
          <w:p w:rsidR="00F03DE2" w:rsidRPr="00ED37EC" w:rsidRDefault="00F03DE2" w:rsidP="00DB5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%83 memnuniyet düzeyi bildirildi.</w:t>
            </w:r>
          </w:p>
        </w:tc>
      </w:tr>
      <w:tr w:rsidR="00F03DE2" w:rsidRPr="00ED37EC" w:rsidTr="00F03DE2">
        <w:trPr>
          <w:trHeight w:val="1055"/>
        </w:trPr>
        <w:tc>
          <w:tcPr>
            <w:tcW w:w="3828" w:type="dxa"/>
            <w:vMerge w:val="restart"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PA 2: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7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Hemşirelik alanında bilimsel çerçevede araştırma ve inceleme yapabilecek yeterliliğe sahip insan gücünü yetiştirmek.</w:t>
            </w:r>
          </w:p>
        </w:tc>
        <w:tc>
          <w:tcPr>
            <w:tcW w:w="4252" w:type="dxa"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Mezunlarımızın %10’u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mezuniyet sonrası lisansüstü eğitim programlarına başlar.</w:t>
            </w:r>
          </w:p>
        </w:tc>
        <w:tc>
          <w:tcPr>
            <w:tcW w:w="3544" w:type="dxa"/>
            <w:vAlign w:val="center"/>
          </w:tcPr>
          <w:p w:rsidR="00F03DE2" w:rsidRPr="00ED37EC" w:rsidRDefault="00F03DE2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2023 yılı 30 mezun öğrenci ile yapılan anket sonucunda, %20’nunun Yüksek Lisan eğitimine başladığı</w:t>
            </w:r>
          </w:p>
        </w:tc>
        <w:tc>
          <w:tcPr>
            <w:tcW w:w="3402" w:type="dxa"/>
            <w:vAlign w:val="center"/>
          </w:tcPr>
          <w:p w:rsidR="00F03DE2" w:rsidRDefault="00F03DE2" w:rsidP="00DE3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  <w:proofErr w:type="gramEnd"/>
          </w:p>
          <w:p w:rsidR="00F03DE2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%12</w:t>
            </w:r>
          </w:p>
          <w:p w:rsidR="00F03DE2" w:rsidRPr="00ED37EC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2023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%20</w:t>
            </w:r>
          </w:p>
        </w:tc>
      </w:tr>
      <w:tr w:rsidR="00F03DE2" w:rsidRPr="00ED37EC" w:rsidTr="00F03DE2">
        <w:trPr>
          <w:trHeight w:val="841"/>
        </w:trPr>
        <w:tc>
          <w:tcPr>
            <w:tcW w:w="3828" w:type="dxa"/>
            <w:vMerge/>
            <w:vAlign w:val="center"/>
          </w:tcPr>
          <w:p w:rsidR="00F03DE2" w:rsidRPr="00ED37EC" w:rsidRDefault="00F03DE2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Mezunlarımızın %10’u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alanındaki bilimsel bir kongre veya </w:t>
            </w:r>
            <w:proofErr w:type="gramStart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sempozyuma</w:t>
            </w:r>
            <w:proofErr w:type="gramEnd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katılır.</w:t>
            </w:r>
          </w:p>
        </w:tc>
        <w:tc>
          <w:tcPr>
            <w:tcW w:w="3544" w:type="dxa"/>
            <w:vAlign w:val="center"/>
          </w:tcPr>
          <w:p w:rsidR="00F03DE2" w:rsidRPr="00ED37EC" w:rsidRDefault="00F03DE2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2023 yılı 30 mezun öğrenci ile yapılan anket sonucunda, %63.3’nün mesleğimle ilgili seminer/</w:t>
            </w:r>
            <w:proofErr w:type="gramStart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sempozyum</w:t>
            </w:r>
            <w:proofErr w:type="gramEnd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/kongre/kurs vb. programlara katıldığı</w:t>
            </w:r>
          </w:p>
        </w:tc>
        <w:tc>
          <w:tcPr>
            <w:tcW w:w="3402" w:type="dxa"/>
            <w:vAlign w:val="center"/>
          </w:tcPr>
          <w:p w:rsidR="00F03DE2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56.6</w:t>
            </w:r>
            <w:proofErr w:type="gramEnd"/>
          </w:p>
          <w:p w:rsidR="00F03DE2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%56</w:t>
            </w:r>
          </w:p>
          <w:p w:rsidR="00F03DE2" w:rsidRPr="00ED37EC" w:rsidRDefault="00F03DE2" w:rsidP="00BF0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2023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  <w:proofErr w:type="gramEnd"/>
          </w:p>
        </w:tc>
      </w:tr>
      <w:tr w:rsidR="00F03DE2" w:rsidRPr="00ED37EC" w:rsidTr="00F03DE2">
        <w:trPr>
          <w:trHeight w:val="692"/>
        </w:trPr>
        <w:tc>
          <w:tcPr>
            <w:tcW w:w="3828" w:type="dxa"/>
            <w:vMerge/>
            <w:vAlign w:val="center"/>
          </w:tcPr>
          <w:p w:rsidR="00F03DE2" w:rsidRPr="00ED37EC" w:rsidRDefault="00F03DE2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Başarım göstergesi: 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Mezunların %10’u mezuniyet sonrası 5 yıl içinde özel dal alanında sertifika alarak görevini sürdürür.</w:t>
            </w:r>
          </w:p>
        </w:tc>
        <w:tc>
          <w:tcPr>
            <w:tcW w:w="3544" w:type="dxa"/>
            <w:vAlign w:val="center"/>
          </w:tcPr>
          <w:p w:rsidR="00F03DE2" w:rsidRPr="00ED37EC" w:rsidRDefault="00F03DE2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2023 yılı 30 mezun öğrenci ile yapılan anket sonucunda, %</w:t>
            </w:r>
            <w:proofErr w:type="gramStart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3.3’ünün</w:t>
            </w:r>
            <w:proofErr w:type="gramEnd"/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sertifika programına katıldığı</w:t>
            </w:r>
          </w:p>
        </w:tc>
        <w:tc>
          <w:tcPr>
            <w:tcW w:w="3402" w:type="dxa"/>
            <w:vAlign w:val="center"/>
          </w:tcPr>
          <w:p w:rsidR="00F03DE2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%48</w:t>
            </w:r>
          </w:p>
          <w:p w:rsidR="00F03DE2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%28</w:t>
            </w:r>
          </w:p>
          <w:p w:rsidR="00F03DE2" w:rsidRPr="00ED37EC" w:rsidRDefault="00F03DE2" w:rsidP="00BF0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2023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proofErr w:type="gramEnd"/>
          </w:p>
        </w:tc>
      </w:tr>
      <w:tr w:rsidR="00F03DE2" w:rsidRPr="00ED37EC" w:rsidTr="00F03DE2">
        <w:trPr>
          <w:trHeight w:val="1840"/>
        </w:trPr>
        <w:tc>
          <w:tcPr>
            <w:tcW w:w="3828" w:type="dxa"/>
            <w:vMerge w:val="restart"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37E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PA 3:</w:t>
            </w:r>
            <w:r w:rsidRPr="00ED37E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ED37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Fakültenin gelişmesini, toplumla eş güdümünü sağlayabilecek toplum sağlığını koruma, geliştirme ve yükseltme bilince sahip, ülkedeki kurum ve kuruluşların ihtiyaç duyduğu alanlarda çalışacak hemşireler yetiştirmektir.</w:t>
            </w:r>
          </w:p>
        </w:tc>
        <w:tc>
          <w:tcPr>
            <w:tcW w:w="4252" w:type="dxa"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Başarım Göstergesi: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Mezunlarımızın %70'i mezuniyet sonrası bir yıl içerisinde ulusal ve uluslararası sağlık kurumlarında hemşire olarak istihdam edilirler.</w:t>
            </w:r>
          </w:p>
        </w:tc>
        <w:tc>
          <w:tcPr>
            <w:tcW w:w="3544" w:type="dxa"/>
            <w:vAlign w:val="center"/>
          </w:tcPr>
          <w:p w:rsidR="00F03DE2" w:rsidRPr="00ED37EC" w:rsidRDefault="00F03DE2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2023 yılı 30 mezun öğrenci ile yapılan anket sonucunda, %100’ünün mezuniyet sonra ulusal ve uluslararası sağlık kurumlarında hemşire olarak istihdam edildiği</w:t>
            </w:r>
          </w:p>
        </w:tc>
        <w:tc>
          <w:tcPr>
            <w:tcW w:w="3402" w:type="dxa"/>
            <w:vAlign w:val="center"/>
          </w:tcPr>
          <w:p w:rsidR="00F03DE2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%100</w:t>
            </w:r>
          </w:p>
          <w:p w:rsidR="00F03DE2" w:rsidRDefault="00F03DE2" w:rsidP="00334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%100</w:t>
            </w:r>
          </w:p>
          <w:p w:rsidR="00F03DE2" w:rsidRPr="00ED37EC" w:rsidRDefault="00F03DE2" w:rsidP="005C2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2023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F03DE2" w:rsidRPr="00ED37EC" w:rsidTr="00F03DE2">
        <w:trPr>
          <w:trHeight w:val="1853"/>
        </w:trPr>
        <w:tc>
          <w:tcPr>
            <w:tcW w:w="3828" w:type="dxa"/>
            <w:vMerge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03DE2" w:rsidRPr="00ED37EC" w:rsidRDefault="00F03DE2" w:rsidP="005C2AD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b/>
                <w:sz w:val="20"/>
                <w:szCs w:val="20"/>
              </w:rPr>
              <w:t>Başarım göstergesi:</w:t>
            </w: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 Mezunlarımızın %5’i mezuniyetlerinden sonraki 5-7 yıl içerisinde akademik personel ya da idareci/yönetici/sorumlu olarak görev alır. </w:t>
            </w:r>
          </w:p>
        </w:tc>
        <w:tc>
          <w:tcPr>
            <w:tcW w:w="3544" w:type="dxa"/>
            <w:vAlign w:val="center"/>
          </w:tcPr>
          <w:p w:rsidR="00F03DE2" w:rsidRPr="00ED37EC" w:rsidRDefault="00F03DE2" w:rsidP="00517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2023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proofErr w:type="gramEnd"/>
          </w:p>
        </w:tc>
        <w:tc>
          <w:tcPr>
            <w:tcW w:w="3402" w:type="dxa"/>
            <w:vAlign w:val="center"/>
          </w:tcPr>
          <w:p w:rsidR="00F03DE2" w:rsidRDefault="00F03DE2" w:rsidP="00517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  <w:proofErr w:type="gramEnd"/>
          </w:p>
          <w:p w:rsidR="00F03DE2" w:rsidRDefault="00F03DE2" w:rsidP="00517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yılı 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proofErr w:type="gramEnd"/>
          </w:p>
          <w:p w:rsidR="00F03DE2" w:rsidRPr="00ED37EC" w:rsidRDefault="00F03DE2" w:rsidP="00517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7EC">
              <w:rPr>
                <w:rFonts w:ascii="Times New Roman" w:hAnsi="Times New Roman" w:cs="Times New Roman"/>
                <w:sz w:val="20"/>
                <w:szCs w:val="20"/>
              </w:rPr>
              <w:t xml:space="preserve">2023 yılı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proofErr w:type="gramEnd"/>
          </w:p>
        </w:tc>
      </w:tr>
    </w:tbl>
    <w:p w:rsidR="00EB6E16" w:rsidRDefault="00EB6E16" w:rsidP="009C1EBB">
      <w:pPr>
        <w:rPr>
          <w:rFonts w:ascii="Times New Roman" w:hAnsi="Times New Roman" w:cs="Times New Roman"/>
          <w:sz w:val="24"/>
          <w:szCs w:val="24"/>
        </w:rPr>
      </w:pPr>
    </w:p>
    <w:p w:rsidR="00DB5BD8" w:rsidRPr="009C1EBB" w:rsidRDefault="00DB5BD8" w:rsidP="009C1EBB">
      <w:pPr>
        <w:rPr>
          <w:rFonts w:ascii="Times New Roman" w:hAnsi="Times New Roman" w:cs="Times New Roman"/>
          <w:sz w:val="24"/>
          <w:szCs w:val="24"/>
        </w:rPr>
      </w:pPr>
    </w:p>
    <w:sectPr w:rsidR="00DB5BD8" w:rsidRPr="009C1EBB" w:rsidSect="001A2D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BB"/>
    <w:rsid w:val="000007C7"/>
    <w:rsid w:val="001358BB"/>
    <w:rsid w:val="001777E4"/>
    <w:rsid w:val="001A2D76"/>
    <w:rsid w:val="002A4943"/>
    <w:rsid w:val="002D351E"/>
    <w:rsid w:val="00315DA2"/>
    <w:rsid w:val="003340D7"/>
    <w:rsid w:val="003F221D"/>
    <w:rsid w:val="00421405"/>
    <w:rsid w:val="00517EB5"/>
    <w:rsid w:val="0058309E"/>
    <w:rsid w:val="005C2ADE"/>
    <w:rsid w:val="00641196"/>
    <w:rsid w:val="00756870"/>
    <w:rsid w:val="008A77F4"/>
    <w:rsid w:val="0097683C"/>
    <w:rsid w:val="009C1EBB"/>
    <w:rsid w:val="00A242B1"/>
    <w:rsid w:val="00A93D88"/>
    <w:rsid w:val="00B863AA"/>
    <w:rsid w:val="00BF0C93"/>
    <w:rsid w:val="00DB5BD8"/>
    <w:rsid w:val="00DE3CE9"/>
    <w:rsid w:val="00EB6E16"/>
    <w:rsid w:val="00EC33FA"/>
    <w:rsid w:val="00ED37EC"/>
    <w:rsid w:val="00F03DE2"/>
    <w:rsid w:val="00FC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9A81A-37B4-4908-A9A4-271974A7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C1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EB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6415-ADA8-4542-A77A-60F93A59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</cp:lastModifiedBy>
  <cp:revision>19</cp:revision>
  <cp:lastPrinted>2025-03-25T11:08:00Z</cp:lastPrinted>
  <dcterms:created xsi:type="dcterms:W3CDTF">2025-02-27T11:24:00Z</dcterms:created>
  <dcterms:modified xsi:type="dcterms:W3CDTF">2025-10-27T10:13:00Z</dcterms:modified>
</cp:coreProperties>
</file>